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申请办理单位用水水表校验的报告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长沙榔梨自来水有限公司: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我单位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项目，水表号: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水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表地址: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，因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ab/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原因，特申请办理单位用水水表校验业务。我单位特授权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，联系电话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为办理该项用水业务的接洽人，本次申请资料信息和提供的相关资料真实准确，我单位均予认可，并承担相应的法律责任。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3920" w:firstLineChars="1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申请单位(盖章):</w:t>
      </w:r>
    </w:p>
    <w:p>
      <w:pPr>
        <w:ind w:firstLine="3920" w:firstLineChars="1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     月     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Y0OGYxYTg5ZTdhNWE1ZDZkY2Y0ZTdjMjhkY2EifQ=="/>
  </w:docVars>
  <w:rsids>
    <w:rsidRoot w:val="00000000"/>
    <w:rsid w:val="0C0570FC"/>
    <w:rsid w:val="276D0BB2"/>
    <w:rsid w:val="7065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147</Characters>
  <Lines>0</Lines>
  <Paragraphs>0</Paragraphs>
  <TotalTime>1</TotalTime>
  <ScaleCrop>false</ScaleCrop>
  <LinksUpToDate>false</LinksUpToDate>
  <CharactersWithSpaces>280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2022-02-09T02:45:00Z</dcterms:created>
  <dc:creator>Administrator</dc:creator>
  <cp:lastModifiedBy>随安然</cp:lastModifiedBy>
  <dcterms:modified xsi:type="dcterms:W3CDTF">2022-08-09T06:11:56Z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5561A62E759C4950813435015149E065</vt:lpwstr>
  </property>
</Properties>
</file>